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0B" w:rsidRPr="00045B56" w:rsidRDefault="0035480B" w:rsidP="00354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80B" w:rsidRPr="000E43FC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результатов освоения обучающимися ООП ДО</w:t>
      </w:r>
      <w:r w:rsidR="00490B6E">
        <w:rPr>
          <w:rFonts w:ascii="Times New Roman" w:hAnsi="Times New Roman"/>
          <w:b/>
          <w:sz w:val="28"/>
          <w:szCs w:val="28"/>
        </w:rPr>
        <w:t>У</w:t>
      </w:r>
    </w:p>
    <w:p w:rsidR="0035480B" w:rsidRPr="000A2CC7" w:rsidRDefault="0035480B" w:rsidP="00354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35480B" w:rsidRPr="008B680E" w:rsidTr="00B416B8">
        <w:tc>
          <w:tcPr>
            <w:tcW w:w="6087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2E60B0">
              <w:rPr>
                <w:rFonts w:ascii="Times New Roman" w:hAnsi="Times New Roman" w:cs="Times New Roman"/>
              </w:rPr>
              <w:t>Программа включает три основных раздела: целевой, содержательный и организационный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В каждом разделе отражается: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обязательная часть</w:t>
            </w:r>
            <w:r>
              <w:rPr>
                <w:rFonts w:ascii="Times New Roman" w:hAnsi="Times New Roman" w:cs="Times New Roman"/>
              </w:rPr>
              <w:t>;</w:t>
            </w:r>
            <w:r w:rsidRPr="002E60B0">
              <w:rPr>
                <w:rFonts w:ascii="Times New Roman" w:hAnsi="Times New Roman" w:cs="Times New Roman"/>
              </w:rPr>
              <w:t xml:space="preserve"> 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Целевой раздел включает в себя пояснительную записку и планируемые результаты освоения программы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C31EDD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C31EDD">
              <w:rPr>
                <w:rFonts w:ascii="Times New Roman" w:hAnsi="Times New Roman"/>
                <w:sz w:val="24"/>
                <w:szCs w:val="24"/>
              </w:rPr>
              <w:t>несоответствие 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Пояснительная записка раскрывает: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цели и задачи реализации Программы;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принципы и подходы к формированию Программы;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0B0">
              <w:rPr>
                <w:rFonts w:ascii="Times New Roman" w:hAnsi="Times New Roman" w:cs="Times New Roman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2E60B0">
              <w:rPr>
                <w:rFonts w:ascii="Times New Roman" w:hAnsi="Times New Roman" w:cs="Times New Roman"/>
              </w:rPr>
      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uppressAutoHyphens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60B0">
              <w:rPr>
                <w:rFonts w:ascii="Times New Roman" w:hAnsi="Times New Roman" w:cs="Times New Roman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      </w:r>
            <w:proofErr w:type="gramEnd"/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uppressAutoHyphens w:val="0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B0">
              <w:rPr>
                <w:rFonts w:ascii="Times New Roman" w:hAnsi="Times New Roman" w:cs="Times New Roman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C31EDD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C31EDD">
              <w:rPr>
                <w:rFonts w:ascii="Times New Roman" w:hAnsi="Times New Roman"/>
                <w:sz w:val="24"/>
                <w:szCs w:val="24"/>
              </w:rPr>
              <w:t>несоответствие 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 Способы и направления поддержки детской инициативы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Иные характеристики содержания Программы, наиболее существенные с точки зрения авторов Программы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Часть Программы, формируемая участниками образовательных отношений, включает различные направления из числа парциальных и иных программ и/или созданных ими самостоятельно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Часть Программы, формируемая участниками образовательных отношений, ориентирована </w:t>
            </w:r>
            <w:proofErr w:type="gramStart"/>
            <w:r w:rsidRPr="002E60B0">
              <w:rPr>
                <w:rFonts w:ascii="Times New Roman" w:hAnsi="Times New Roman" w:cs="Times New Roman"/>
              </w:rPr>
              <w:t>на</w:t>
            </w:r>
            <w:proofErr w:type="gramEnd"/>
            <w:r w:rsidRPr="002E60B0">
              <w:rPr>
                <w:rFonts w:ascii="Times New Roman" w:hAnsi="Times New Roman" w:cs="Times New Roman"/>
              </w:rPr>
              <w:t>: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 xml:space="preserve">специфику национальных, </w:t>
            </w:r>
            <w:proofErr w:type="spellStart"/>
            <w:r w:rsidRPr="002E60B0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2E60B0">
              <w:rPr>
                <w:rFonts w:ascii="Times New Roman" w:hAnsi="Times New Roman" w:cs="Times New Roman"/>
              </w:rPr>
              <w:t xml:space="preserve"> и иных </w:t>
            </w:r>
            <w:r w:rsidRPr="002E60B0">
              <w:rPr>
                <w:rFonts w:ascii="Times New Roman" w:hAnsi="Times New Roman" w:cs="Times New Roman"/>
              </w:rPr>
              <w:lastRenderedPageBreak/>
              <w:t>условий, в которых осуществляется образовательная деятельность;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соответствуют потребностям и интересам детей, а также возможностям педагогического коллектива;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сложившиеся традиции Организации или Группы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lastRenderedPageBreak/>
              <w:t>Содержание коррекционной работы и/или инклюзивного образования включено в Программу, если планируется ее освоение детьми с ограниченными возможностями здоровья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C31EDD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C31EDD">
              <w:rPr>
                <w:rFonts w:ascii="Times New Roman" w:hAnsi="Times New Roman"/>
                <w:sz w:val="24"/>
                <w:szCs w:val="24"/>
              </w:rPr>
              <w:t>несоответствие 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Раздел коррекционной работы содержит: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 xml:space="preserve">специальные условия для получения образования детьми с ограниченными возможностями здоровья, 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 xml:space="preserve">механизмы адаптации Программы для указанных детей, 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занятий, осуществления квалифицированной коррекции нарушений их развития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Коррекционная работа и/или инклюзивное образование </w:t>
            </w:r>
            <w:proofErr w:type="gramStart"/>
            <w:r w:rsidRPr="002E60B0">
              <w:rPr>
                <w:rFonts w:ascii="Times New Roman" w:hAnsi="Times New Roman" w:cs="Times New Roman"/>
              </w:rPr>
              <w:t>направлены</w:t>
            </w:r>
            <w:proofErr w:type="gramEnd"/>
            <w:r w:rsidRPr="002E60B0">
              <w:rPr>
                <w:rFonts w:ascii="Times New Roman" w:hAnsi="Times New Roman" w:cs="Times New Roman"/>
              </w:rPr>
              <w:t xml:space="preserve"> на:</w:t>
            </w:r>
          </w:p>
          <w:p w:rsidR="0035480B" w:rsidRPr="002E60B0" w:rsidRDefault="0035480B" w:rsidP="00B416B8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E60B0">
              <w:rPr>
                <w:rFonts w:ascii="Times New Roman" w:hAnsi="Times New Roman" w:cs="Times New Roman"/>
              </w:rPr>
              <w:t>коррекции нарушений развития различных категорий детей</w:t>
            </w:r>
            <w:proofErr w:type="gramEnd"/>
            <w:r w:rsidRPr="002E60B0">
              <w:rPr>
                <w:rFonts w:ascii="Times New Roman" w:hAnsi="Times New Roman" w:cs="Times New Roman"/>
              </w:rPr>
              <w:t xml:space="preserve"> с ограниченными возможностями здоровья;</w:t>
            </w:r>
          </w:p>
          <w:p w:rsidR="0035480B" w:rsidRPr="002E60B0" w:rsidRDefault="0035480B" w:rsidP="00B416B8">
            <w:pPr>
              <w:pStyle w:val="a3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Коррекционная работа и/или </w:t>
            </w:r>
            <w:proofErr w:type="gramStart"/>
            <w:r w:rsidRPr="002E60B0">
              <w:rPr>
                <w:rFonts w:ascii="Times New Roman" w:hAnsi="Times New Roman" w:cs="Times New Roman"/>
              </w:rPr>
              <w:t>инклюзивное</w:t>
            </w:r>
            <w:proofErr w:type="gramEnd"/>
          </w:p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учитывают особенности развития и специфические образовательные потребности каждой категории детей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Организационный раздел содержит: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описание материально-технического обеспечения Программы;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обеспеченности методическими материалами и средствами обучения и воспитания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Организационный раздел включает: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распорядок и /или режим дня;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 xml:space="preserve">особенности традиционных событий, праздников, мероприятий; 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35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В случае если обязательная часть Программы соответствует примерной программе, имеются ссылки на соответствующую примерную программу. 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Start"/>
            <w:r w:rsidRPr="00C31EDD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proofErr w:type="gramEnd"/>
            <w:r w:rsidRPr="00C31EDD">
              <w:rPr>
                <w:rFonts w:ascii="Times New Roman" w:hAnsi="Times New Roman"/>
                <w:sz w:val="24"/>
                <w:szCs w:val="24"/>
              </w:rPr>
              <w:t>несоответствие 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Обязательная часть </w:t>
            </w:r>
            <w:proofErr w:type="gramStart"/>
            <w:r w:rsidRPr="002E60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2E60B0">
              <w:rPr>
                <w:rFonts w:ascii="Times New Roman" w:hAnsi="Times New Roman" w:cs="Times New Roman"/>
              </w:rPr>
              <w:t xml:space="preserve"> развернуто в соответствии с пунктом 2.11 Стандарта, в случае если она не соответствует одной из примерных программ.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8B680E" w:rsidTr="00B416B8"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Дополнительным разделом Программы является текст ее краткой презентации. </w:t>
            </w:r>
          </w:p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В краткой презентации Программы указаны: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E60B0">
              <w:rPr>
                <w:rFonts w:ascii="Times New Roman" w:hAnsi="Times New Roman" w:cs="Times New Roman"/>
              </w:rPr>
              <w:t>используемые Примерные программы;</w:t>
            </w:r>
          </w:p>
          <w:p w:rsidR="0035480B" w:rsidRPr="002E60B0" w:rsidRDefault="0035480B" w:rsidP="00B416B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60B0">
              <w:rPr>
                <w:rFonts w:ascii="Times New Roman" w:hAnsi="Times New Roman" w:cs="Times New Roman"/>
              </w:rPr>
              <w:t>характеристика взаимодействия педагогического коллектива с семьями детей.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0B" w:rsidRPr="00BD3485" w:rsidTr="00B416B8">
        <w:trPr>
          <w:trHeight w:val="589"/>
        </w:trPr>
        <w:tc>
          <w:tcPr>
            <w:tcW w:w="6087" w:type="dxa"/>
          </w:tcPr>
          <w:p w:rsidR="0035480B" w:rsidRPr="0035480B" w:rsidRDefault="0035480B" w:rsidP="00B416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480B">
              <w:rPr>
                <w:rFonts w:ascii="Times New Roman" w:hAnsi="Times New Roman"/>
                <w:sz w:val="28"/>
                <w:szCs w:val="28"/>
              </w:rPr>
              <w:lastRenderedPageBreak/>
              <w:t>Итоговая оценка*</w:t>
            </w:r>
          </w:p>
          <w:p w:rsidR="0035480B" w:rsidRPr="0035480B" w:rsidRDefault="0035480B" w:rsidP="00B4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480B">
              <w:rPr>
                <w:rFonts w:ascii="Times New Roman" w:hAnsi="Times New Roman"/>
                <w:sz w:val="24"/>
                <w:szCs w:val="24"/>
              </w:rPr>
              <w:t>(см</w:t>
            </w:r>
            <w:proofErr w:type="gramStart"/>
            <w:r w:rsidRPr="003548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480B">
              <w:rPr>
                <w:rFonts w:ascii="Times New Roman" w:hAnsi="Times New Roman"/>
                <w:sz w:val="24"/>
                <w:szCs w:val="24"/>
              </w:rPr>
              <w:t>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35480B" w:rsidRPr="0035480B" w:rsidRDefault="0035480B" w:rsidP="00B416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5480B" w:rsidRPr="00EF103F" w:rsidRDefault="0035480B" w:rsidP="0035480B">
      <w:pPr>
        <w:spacing w:after="0" w:line="240" w:lineRule="auto"/>
        <w:jc w:val="center"/>
        <w:rPr>
          <w:rStyle w:val="a4"/>
        </w:rPr>
      </w:pPr>
    </w:p>
    <w:p w:rsidR="0035480B" w:rsidRDefault="0035480B" w:rsidP="003548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480B" w:rsidRPr="00196729" w:rsidRDefault="0035480B" w:rsidP="0035480B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29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196729">
        <w:rPr>
          <w:rFonts w:ascii="Times New Roman" w:hAnsi="Times New Roman" w:cs="Times New Roman"/>
          <w:sz w:val="28"/>
          <w:szCs w:val="28"/>
        </w:rPr>
        <w:t>Установить наличие организационно-методического сопровождения процесса реализации ООП, в том числе в плане взаимодействия с социумом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672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 273. ст.2п.9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729">
        <w:rPr>
          <w:rFonts w:ascii="Times New Roman" w:hAnsi="Times New Roman" w:cs="Times New Roman"/>
          <w:sz w:val="28"/>
          <w:szCs w:val="28"/>
        </w:rPr>
        <w:t>«Методические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организации» п.1.2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480B" w:rsidRPr="000A2CC7" w:rsidRDefault="0035480B" w:rsidP="00354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35480B" w:rsidRPr="008B680E" w:rsidTr="00B416B8">
        <w:tc>
          <w:tcPr>
            <w:tcW w:w="6087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35480B" w:rsidRPr="00BD3485" w:rsidTr="00B416B8">
        <w:trPr>
          <w:trHeight w:val="559"/>
        </w:trPr>
        <w:tc>
          <w:tcPr>
            <w:tcW w:w="6087" w:type="dxa"/>
          </w:tcPr>
          <w:p w:rsidR="0035480B" w:rsidRPr="005748ED" w:rsidRDefault="0035480B" w:rsidP="00B416B8">
            <w:pPr>
              <w:jc w:val="both"/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Наличие учебного плана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843"/>
        </w:trPr>
        <w:tc>
          <w:tcPr>
            <w:tcW w:w="6087" w:type="dxa"/>
          </w:tcPr>
          <w:p w:rsidR="0035480B" w:rsidRPr="005748ED" w:rsidRDefault="0035480B" w:rsidP="00B4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Наличие календарного учебного графика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684"/>
        </w:trPr>
        <w:tc>
          <w:tcPr>
            <w:tcW w:w="6087" w:type="dxa"/>
          </w:tcPr>
          <w:p w:rsidR="0035480B" w:rsidRPr="005748ED" w:rsidRDefault="0035480B" w:rsidP="00B41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педагогов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684"/>
        </w:trPr>
        <w:tc>
          <w:tcPr>
            <w:tcW w:w="6087" w:type="dxa"/>
          </w:tcPr>
          <w:p w:rsidR="0035480B" w:rsidRPr="005748ED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B0">
              <w:rPr>
                <w:rFonts w:ascii="Times New Roman" w:hAnsi="Times New Roman" w:cs="Times New Roman"/>
              </w:rPr>
              <w:t>Отражение в ООП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0B0">
              <w:rPr>
                <w:rFonts w:ascii="Times New Roman" w:hAnsi="Times New Roman" w:cs="Times New Roman"/>
              </w:rPr>
              <w:t>контингент</w:t>
            </w:r>
            <w:r>
              <w:rPr>
                <w:rFonts w:ascii="Times New Roman" w:hAnsi="Times New Roman" w:cs="Times New Roman"/>
              </w:rPr>
              <w:t>а</w:t>
            </w:r>
            <w:r w:rsidRPr="002E60B0">
              <w:rPr>
                <w:rFonts w:ascii="Times New Roman" w:hAnsi="Times New Roman" w:cs="Times New Roman"/>
              </w:rPr>
              <w:t xml:space="preserve"> родителей, их возможности и готовность участвовать в образовательном процессе совместно с педагогами детского сада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684"/>
        </w:trPr>
        <w:tc>
          <w:tcPr>
            <w:tcW w:w="6087" w:type="dxa"/>
          </w:tcPr>
          <w:p w:rsidR="0035480B" w:rsidRPr="005748ED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B0">
              <w:rPr>
                <w:rFonts w:ascii="Times New Roman" w:hAnsi="Times New Roman" w:cs="Times New Roman"/>
              </w:rPr>
              <w:t>Отражение в ООП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0B0">
              <w:rPr>
                <w:rFonts w:ascii="Times New Roman" w:hAnsi="Times New Roman" w:cs="Times New Roman"/>
              </w:rPr>
              <w:t>возможности окружающего социума для развития детей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589"/>
        </w:trPr>
        <w:tc>
          <w:tcPr>
            <w:tcW w:w="6087" w:type="dxa"/>
          </w:tcPr>
          <w:p w:rsidR="0035480B" w:rsidRDefault="0035480B" w:rsidP="00B41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35480B" w:rsidRPr="00EB1C2A" w:rsidRDefault="0035480B" w:rsidP="00B41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</w:t>
            </w:r>
            <w:proofErr w:type="gramStart"/>
            <w:r w:rsidRPr="00EB1C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1C2A">
              <w:rPr>
                <w:rFonts w:ascii="Times New Roman" w:hAnsi="Times New Roman"/>
                <w:sz w:val="24"/>
                <w:szCs w:val="24"/>
              </w:rPr>
              <w:t>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35480B" w:rsidRPr="00EB1C2A" w:rsidRDefault="0035480B" w:rsidP="00B416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5480B" w:rsidRDefault="0035480B" w:rsidP="0035480B">
      <w:pPr>
        <w:pStyle w:val="New"/>
      </w:pPr>
    </w:p>
    <w:p w:rsidR="0035480B" w:rsidRPr="005748ED" w:rsidRDefault="0035480B" w:rsidP="0035480B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8ED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proofErr w:type="gramStart"/>
      <w:r w:rsidRPr="005748ED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5748ED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семьи и других заинтересованных лиц о содержании основной образовательной программы МДОУ (</w:t>
      </w:r>
      <w:r w:rsidRPr="005748ED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г. № 273. ст.29, Постановление правительства РФ от 17.05.2017 г. № 575 «О внесении изменений п.3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 Министерства образования и</w:t>
      </w:r>
      <w:proofErr w:type="gramEnd"/>
      <w:r w:rsidRPr="005748ED">
        <w:rPr>
          <w:rFonts w:ascii="Times New Roman" w:hAnsi="Times New Roman" w:cs="Times New Roman"/>
          <w:color w:val="000000"/>
          <w:sz w:val="28"/>
          <w:szCs w:val="28"/>
        </w:rPr>
        <w:t xml:space="preserve"> науки Российской Федерации «Об утверждении федерального государственного образовательного стандарта дошкольного образования» от 17 октября 2013 г. № 1155. п.3.2.8.)</w:t>
      </w:r>
    </w:p>
    <w:p w:rsidR="0035480B" w:rsidRDefault="0035480B" w:rsidP="0035480B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80B" w:rsidRPr="000A2CC7" w:rsidRDefault="0035480B" w:rsidP="00354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35480B" w:rsidRPr="008B680E" w:rsidTr="00B416B8">
        <w:tc>
          <w:tcPr>
            <w:tcW w:w="6087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35480B" w:rsidRPr="008B680E" w:rsidRDefault="0035480B" w:rsidP="00B4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35480B" w:rsidRPr="00BD3485" w:rsidTr="00B416B8">
        <w:trPr>
          <w:trHeight w:val="843"/>
        </w:trPr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60B0">
              <w:rPr>
                <w:rFonts w:ascii="Times New Roman" w:hAnsi="Times New Roman" w:cs="Times New Roman"/>
              </w:rPr>
              <w:lastRenderedPageBreak/>
              <w:t>Наличие на сайте организации описания образовательной программы с приложением её копии всем заинтересованным лицам, вовлеченным в образовательную деятельность, а также широкой общественности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684"/>
        </w:trPr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 xml:space="preserve">Размещение на стендах образовательной организации </w:t>
            </w:r>
            <w:proofErr w:type="spellStart"/>
            <w:r w:rsidRPr="002E60B0">
              <w:rPr>
                <w:rFonts w:ascii="Times New Roman" w:hAnsi="Times New Roman" w:cs="Times New Roman"/>
              </w:rPr>
              <w:t>информациио</w:t>
            </w:r>
            <w:proofErr w:type="spellEnd"/>
            <w:r w:rsidRPr="002E60B0">
              <w:rPr>
                <w:rFonts w:ascii="Times New Roman" w:hAnsi="Times New Roman" w:cs="Times New Roman"/>
              </w:rPr>
              <w:t xml:space="preserve"> Программе семье и всем заинтересованным лицам, вовлеченным в образовательную деятельность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684"/>
        </w:trPr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Наличие краткой презентации Программы, ориентированной на родителей (законных представителей) детей, она доступна для ознакомления</w:t>
            </w:r>
          </w:p>
        </w:tc>
        <w:tc>
          <w:tcPr>
            <w:tcW w:w="2125" w:type="dxa"/>
          </w:tcPr>
          <w:p w:rsidR="0035480B" w:rsidRPr="008B680E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684"/>
        </w:trPr>
        <w:tc>
          <w:tcPr>
            <w:tcW w:w="6087" w:type="dxa"/>
          </w:tcPr>
          <w:p w:rsidR="0035480B" w:rsidRPr="002E60B0" w:rsidRDefault="0035480B" w:rsidP="00B41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0B0">
              <w:rPr>
                <w:rFonts w:ascii="Times New Roman" w:hAnsi="Times New Roman" w:cs="Times New Roman"/>
              </w:rPr>
              <w:t>Наличие информации для взрослых по поиску, использованию материалов, обеспечивающих реализацию Программы, в том числе в информационной среде</w:t>
            </w:r>
          </w:p>
        </w:tc>
        <w:tc>
          <w:tcPr>
            <w:tcW w:w="2125" w:type="dxa"/>
          </w:tcPr>
          <w:p w:rsidR="0035480B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5480B" w:rsidRPr="00BD3485" w:rsidRDefault="0035480B" w:rsidP="00B41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80B" w:rsidRPr="00BD3485" w:rsidTr="00B416B8">
        <w:trPr>
          <w:trHeight w:val="589"/>
        </w:trPr>
        <w:tc>
          <w:tcPr>
            <w:tcW w:w="6087" w:type="dxa"/>
          </w:tcPr>
          <w:p w:rsidR="0035480B" w:rsidRDefault="0035480B" w:rsidP="00B41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35480B" w:rsidRPr="00EB1C2A" w:rsidRDefault="0035480B" w:rsidP="00B416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</w:t>
            </w:r>
            <w:proofErr w:type="gramStart"/>
            <w:r w:rsidRPr="00EB1C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1C2A">
              <w:rPr>
                <w:rFonts w:ascii="Times New Roman" w:hAnsi="Times New Roman"/>
                <w:sz w:val="24"/>
                <w:szCs w:val="24"/>
              </w:rPr>
              <w:t>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35480B" w:rsidRPr="00EB1C2A" w:rsidRDefault="0035480B" w:rsidP="003548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5480B" w:rsidRDefault="0035480B" w:rsidP="0035480B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5480B" w:rsidRPr="00F67202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Количество положительных оценок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(+): </w:t>
      </w:r>
      <w:r w:rsidRPr="00F67202">
        <w:rPr>
          <w:rFonts w:ascii="Times New Roman" w:hAnsi="Times New Roman"/>
          <w:i/>
          <w:sz w:val="28"/>
          <w:szCs w:val="28"/>
          <w:lang w:eastAsia="ru-RU"/>
        </w:rPr>
        <w:t>____ (</w:t>
      </w:r>
      <w:proofErr w:type="gramEnd"/>
      <w:r w:rsidRPr="00F67202">
        <w:rPr>
          <w:rFonts w:ascii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35480B" w:rsidRDefault="0035480B" w:rsidP="0035480B">
      <w:pPr>
        <w:spacing w:after="0" w:line="240" w:lineRule="auto"/>
        <w:ind w:firstLine="99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отрицательных оценок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(-): </w:t>
      </w:r>
      <w:r w:rsidRPr="00F67202">
        <w:rPr>
          <w:rFonts w:ascii="Times New Roman" w:hAnsi="Times New Roman"/>
          <w:i/>
          <w:sz w:val="28"/>
          <w:szCs w:val="28"/>
          <w:lang w:eastAsia="ru-RU"/>
        </w:rPr>
        <w:t>_____ (</w:t>
      </w:r>
      <w:proofErr w:type="gramEnd"/>
      <w:r w:rsidRPr="00F67202">
        <w:rPr>
          <w:rFonts w:ascii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20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hAnsi="Times New Roman"/>
          <w:i/>
          <w:sz w:val="28"/>
          <w:szCs w:val="28"/>
          <w:lang w:eastAsia="ru-RU"/>
        </w:rPr>
        <w:t xml:space="preserve">____ (указать </w:t>
      </w:r>
      <w:proofErr w:type="gramStart"/>
      <w:r w:rsidRPr="008D5491">
        <w:rPr>
          <w:rFonts w:ascii="Times New Roman" w:hAnsi="Times New Roman"/>
          <w:i/>
          <w:sz w:val="28"/>
          <w:szCs w:val="28"/>
          <w:lang w:eastAsia="ru-RU"/>
        </w:rPr>
        <w:t>в</w:t>
      </w:r>
      <w:proofErr w:type="gramEnd"/>
      <w:r w:rsidRPr="008D5491">
        <w:rPr>
          <w:rFonts w:ascii="Times New Roman" w:hAnsi="Times New Roman"/>
          <w:i/>
          <w:sz w:val="28"/>
          <w:szCs w:val="28"/>
          <w:lang w:eastAsia="ru-RU"/>
        </w:rPr>
        <w:t xml:space="preserve"> %)</w:t>
      </w:r>
    </w:p>
    <w:p w:rsidR="0035480B" w:rsidRPr="007D758D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58D">
        <w:rPr>
          <w:rFonts w:ascii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35480B" w:rsidRDefault="0035480B" w:rsidP="003548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hAnsi="Cambria Math"/>
            <w:sz w:val="28"/>
            <w:szCs w:val="28"/>
            <w:lang w:eastAsia="ru-RU"/>
          </w:rPr>
          <m:t>·</m:t>
        </m:r>
        <m:r>
          <w:rPr>
            <w:rFonts w:ascii="Cambria Math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hAnsi="Times New Roman"/>
          <w:sz w:val="28"/>
          <w:szCs w:val="28"/>
          <w:lang w:eastAsia="ru-RU"/>
        </w:rPr>
        <w:t>, где</w:t>
      </w:r>
    </w:p>
    <w:p w:rsidR="0035480B" w:rsidRPr="007D758D" w:rsidRDefault="0035480B" w:rsidP="0035480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58D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35480B" w:rsidRPr="007D758D" w:rsidRDefault="0035480B" w:rsidP="0035480B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58D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35480B" w:rsidRDefault="0035480B" w:rsidP="0035480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hAnsi="Times New Roman"/>
          <w:i/>
          <w:sz w:val="28"/>
          <w:szCs w:val="28"/>
          <w:lang w:eastAsia="ru-RU"/>
        </w:rPr>
        <w:t>(указать 1-2-3 балла)</w:t>
      </w:r>
    </w:p>
    <w:p w:rsidR="0035480B" w:rsidRPr="007D758D" w:rsidRDefault="0035480B" w:rsidP="003548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58D">
        <w:rPr>
          <w:rFonts w:ascii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35480B" w:rsidRPr="007D758D" w:rsidTr="00B416B8">
        <w:trPr>
          <w:jc w:val="center"/>
        </w:trPr>
        <w:tc>
          <w:tcPr>
            <w:tcW w:w="2694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35480B" w:rsidTr="00B416B8">
        <w:trPr>
          <w:jc w:val="center"/>
        </w:trPr>
        <w:tc>
          <w:tcPr>
            <w:tcW w:w="2694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5480B" w:rsidTr="00B416B8">
        <w:trPr>
          <w:jc w:val="center"/>
        </w:trPr>
        <w:tc>
          <w:tcPr>
            <w:tcW w:w="2694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95-99%</w:t>
            </w:r>
          </w:p>
        </w:tc>
        <w:tc>
          <w:tcPr>
            <w:tcW w:w="1701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35480B" w:rsidTr="00B416B8">
        <w:trPr>
          <w:jc w:val="center"/>
        </w:trPr>
        <w:tc>
          <w:tcPr>
            <w:tcW w:w="2694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90-94%</w:t>
            </w:r>
          </w:p>
        </w:tc>
        <w:tc>
          <w:tcPr>
            <w:tcW w:w="1701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Допустимый</w:t>
            </w:r>
          </w:p>
        </w:tc>
      </w:tr>
      <w:tr w:rsidR="0035480B" w:rsidTr="00B416B8">
        <w:trPr>
          <w:jc w:val="center"/>
        </w:trPr>
        <w:tc>
          <w:tcPr>
            <w:tcW w:w="2694" w:type="dxa"/>
            <w:shd w:val="clear" w:color="auto" w:fill="auto"/>
          </w:tcPr>
          <w:p w:rsidR="0035480B" w:rsidRPr="004E4CC8" w:rsidRDefault="0035480B" w:rsidP="00B416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35480B" w:rsidRPr="004E4CC8" w:rsidRDefault="0035480B" w:rsidP="00B416B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CC8">
              <w:rPr>
                <w:rFonts w:ascii="Times New Roman" w:hAnsi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5480B" w:rsidRDefault="0035480B" w:rsidP="003548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5375">
        <w:rPr>
          <w:rFonts w:ascii="Times New Roman" w:hAnsi="Times New Roman" w:cs="Times New Roman"/>
          <w:b/>
          <w:sz w:val="28"/>
          <w:szCs w:val="28"/>
        </w:rPr>
        <w:t xml:space="preserve">Резюме: </w:t>
      </w:r>
    </w:p>
    <w:p w:rsidR="0035480B" w:rsidRPr="00707EC4" w:rsidRDefault="0035480B" w:rsidP="0035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ED">
        <w:rPr>
          <w:rFonts w:ascii="Times New Roman" w:hAnsi="Times New Roman" w:cs="Times New Roman"/>
          <w:sz w:val="28"/>
          <w:szCs w:val="28"/>
        </w:rPr>
        <w:t>С</w:t>
      </w:r>
      <w:r w:rsidRPr="00AA0FA5">
        <w:rPr>
          <w:rFonts w:ascii="Times New Roman" w:hAnsi="Times New Roman" w:cs="Times New Roman"/>
          <w:sz w:val="28"/>
          <w:szCs w:val="28"/>
        </w:rPr>
        <w:t xml:space="preserve">труктура и содержание каждого раздела ООП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A5">
        <w:rPr>
          <w:rFonts w:ascii="Times New Roman" w:hAnsi="Times New Roman" w:cs="Times New Roman"/>
          <w:sz w:val="28"/>
          <w:szCs w:val="28"/>
        </w:rPr>
        <w:t>требованиям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80B" w:rsidRPr="00AA0FA5" w:rsidRDefault="0035480B" w:rsidP="0035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5">
        <w:rPr>
          <w:rFonts w:ascii="Times New Roman" w:hAnsi="Times New Roman" w:cs="Times New Roman"/>
          <w:sz w:val="28"/>
          <w:szCs w:val="28"/>
        </w:rPr>
        <w:t>В ДОУ разработаны и утверждены учебный план, календарный учебный график, рабочие программы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образовательной программе дошкольного образования ДОУ</w:t>
      </w:r>
      <w:r w:rsidRPr="00AA0FA5">
        <w:rPr>
          <w:rFonts w:ascii="Times New Roman" w:hAnsi="Times New Roman" w:cs="Times New Roman"/>
          <w:sz w:val="28"/>
          <w:szCs w:val="28"/>
        </w:rPr>
        <w:t xml:space="preserve">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A5">
        <w:rPr>
          <w:rFonts w:ascii="Times New Roman" w:hAnsi="Times New Roman" w:cs="Times New Roman"/>
          <w:sz w:val="28"/>
          <w:szCs w:val="28"/>
        </w:rPr>
        <w:t xml:space="preserve">формы взаимодействия с родителями (законными представителя) </w:t>
      </w:r>
      <w:proofErr w:type="gramStart"/>
      <w:r w:rsidRPr="00AA0F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0FA5">
        <w:rPr>
          <w:rFonts w:ascii="Times New Roman" w:hAnsi="Times New Roman" w:cs="Times New Roman"/>
          <w:sz w:val="28"/>
          <w:szCs w:val="28"/>
        </w:rPr>
        <w:t xml:space="preserve">. Родители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10C">
        <w:rPr>
          <w:rFonts w:ascii="Times New Roman" w:hAnsi="Times New Roman" w:cs="Times New Roman"/>
          <w:sz w:val="28"/>
          <w:szCs w:val="28"/>
        </w:rPr>
        <w:t>не принимают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в выборе</w:t>
      </w:r>
      <w:r w:rsidRPr="00AA0FA5">
        <w:rPr>
          <w:rFonts w:ascii="Times New Roman" w:hAnsi="Times New Roman" w:cs="Times New Roman"/>
          <w:sz w:val="28"/>
          <w:szCs w:val="28"/>
        </w:rPr>
        <w:t xml:space="preserve"> парциальных программ дошкольного образования, включены в процесс разработки и утверждения ООП </w:t>
      </w:r>
      <w:proofErr w:type="gramStart"/>
      <w:r w:rsidRPr="00AA0F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0FA5">
        <w:rPr>
          <w:rFonts w:ascii="Times New Roman" w:hAnsi="Times New Roman" w:cs="Times New Roman"/>
          <w:sz w:val="28"/>
          <w:szCs w:val="28"/>
        </w:rPr>
        <w:t xml:space="preserve">. В ДОУ созданы условия для ознакомления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A0FA5">
        <w:rPr>
          <w:rFonts w:ascii="Times New Roman" w:hAnsi="Times New Roman" w:cs="Times New Roman"/>
          <w:sz w:val="28"/>
          <w:szCs w:val="28"/>
        </w:rPr>
        <w:t>учебно-методическим обеспечением программы.</w:t>
      </w:r>
    </w:p>
    <w:p w:rsidR="0035480B" w:rsidRPr="00AA0FA5" w:rsidRDefault="0035480B" w:rsidP="0035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социальными институтами детства осуществляется на основании договоров и планов совместной деятельности по направлениям развития детей.</w:t>
      </w:r>
    </w:p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A5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20510C">
        <w:rPr>
          <w:rFonts w:ascii="Times New Roman" w:hAnsi="Times New Roman" w:cs="Times New Roman"/>
          <w:sz w:val="28"/>
          <w:szCs w:val="28"/>
        </w:rPr>
        <w:t>имеются</w:t>
      </w:r>
      <w:r w:rsidRPr="00AA0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FA5">
        <w:rPr>
          <w:rFonts w:ascii="Times New Roman" w:hAnsi="Times New Roman" w:cs="Times New Roman"/>
          <w:sz w:val="28"/>
          <w:szCs w:val="28"/>
        </w:rPr>
        <w:t xml:space="preserve">открытые и общедоступные информационные ресурсы, содержащие информацию о Программе для семьи и всем заинтересованным лицам, вовлечённым в образовательный процесс, а также широкой общественности. В группах информация о Программе </w:t>
      </w:r>
      <w:r w:rsidRPr="0020510C">
        <w:rPr>
          <w:rFonts w:ascii="Times New Roman" w:hAnsi="Times New Roman" w:cs="Times New Roman"/>
          <w:sz w:val="28"/>
          <w:szCs w:val="28"/>
        </w:rPr>
        <w:t>размещена</w:t>
      </w:r>
      <w:r w:rsidRPr="00AA0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FA5">
        <w:rPr>
          <w:rFonts w:ascii="Times New Roman" w:hAnsi="Times New Roman" w:cs="Times New Roman"/>
          <w:sz w:val="28"/>
          <w:szCs w:val="28"/>
        </w:rPr>
        <w:t>на стендах, оформлены буклеты.</w:t>
      </w:r>
    </w:p>
    <w:p w:rsidR="0035480B" w:rsidRDefault="0035480B" w:rsidP="0035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80B" w:rsidRPr="00EF103F" w:rsidRDefault="0035480B" w:rsidP="0035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35480B" w:rsidRPr="0020510C" w:rsidRDefault="0035480B" w:rsidP="0035480B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0510C">
        <w:rPr>
          <w:rFonts w:ascii="Times New Roman" w:hAnsi="Times New Roman"/>
          <w:sz w:val="28"/>
          <w:szCs w:val="28"/>
        </w:rPr>
        <w:t>Систематически устанавливать степень соответствия основной образовательной программы последним нормативным установкам.</w:t>
      </w:r>
    </w:p>
    <w:p w:rsidR="0035480B" w:rsidRPr="0020510C" w:rsidRDefault="0035480B" w:rsidP="0035480B">
      <w:pPr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20510C">
        <w:rPr>
          <w:rFonts w:ascii="Times New Roman" w:hAnsi="Times New Roman"/>
          <w:sz w:val="28"/>
          <w:szCs w:val="28"/>
        </w:rPr>
        <w:t xml:space="preserve">На каждом педагогическом совете анализировать современные научные данные и разработки авторов комплексных и парциальных программ (включенных в Навигатор образовательных программ дошкольного образования) с целью своевременной и необходимой корректировки содержания основной образовательной программы МДОУ </w:t>
      </w:r>
      <w:proofErr w:type="gramEnd"/>
    </w:p>
    <w:p w:rsidR="0035480B" w:rsidRPr="0020510C" w:rsidRDefault="0035480B" w:rsidP="0035480B">
      <w:pPr>
        <w:ind w:firstLine="709"/>
        <w:rPr>
          <w:rFonts w:ascii="Times New Roman" w:hAnsi="Times New Roman"/>
          <w:sz w:val="24"/>
          <w:szCs w:val="24"/>
        </w:rPr>
      </w:pP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8"/>
          <w:szCs w:val="28"/>
        </w:rPr>
        <w:tab/>
      </w:r>
      <w:r w:rsidRPr="0020510C">
        <w:rPr>
          <w:rFonts w:ascii="Times New Roman" w:hAnsi="Times New Roman"/>
          <w:sz w:val="24"/>
          <w:szCs w:val="24"/>
        </w:rPr>
        <w:tab/>
      </w:r>
      <w:r w:rsidRPr="0020510C">
        <w:rPr>
          <w:rFonts w:ascii="Times New Roman" w:hAnsi="Times New Roman"/>
          <w:sz w:val="24"/>
          <w:szCs w:val="24"/>
        </w:rPr>
        <w:tab/>
      </w:r>
      <w:r w:rsidRPr="0020510C">
        <w:rPr>
          <w:rFonts w:ascii="Times New Roman" w:hAnsi="Times New Roman"/>
          <w:sz w:val="24"/>
          <w:szCs w:val="24"/>
        </w:rPr>
        <w:tab/>
      </w:r>
      <w:r w:rsidRPr="0020510C">
        <w:rPr>
          <w:rFonts w:ascii="Times New Roman" w:hAnsi="Times New Roman"/>
          <w:sz w:val="24"/>
          <w:szCs w:val="24"/>
        </w:rPr>
        <w:tab/>
      </w:r>
      <w:r w:rsidRPr="0020510C">
        <w:rPr>
          <w:rFonts w:ascii="Times New Roman" w:hAnsi="Times New Roman"/>
          <w:sz w:val="24"/>
          <w:szCs w:val="24"/>
        </w:rPr>
        <w:tab/>
      </w:r>
      <w:r w:rsidRPr="0020510C">
        <w:rPr>
          <w:rFonts w:ascii="Times New Roman" w:hAnsi="Times New Roman"/>
          <w:sz w:val="24"/>
          <w:szCs w:val="24"/>
        </w:rPr>
        <w:tab/>
      </w:r>
    </w:p>
    <w:p w:rsidR="0035480B" w:rsidRPr="00AA0FA5" w:rsidRDefault="0035480B" w:rsidP="00354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776" w:rsidRDefault="00DD5776"/>
    <w:sectPr w:rsidR="00DD5776" w:rsidSect="000E43F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0B"/>
    <w:rsid w:val="0035480B"/>
    <w:rsid w:val="00490B6E"/>
    <w:rsid w:val="00D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0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0B"/>
    <w:pPr>
      <w:ind w:left="720"/>
      <w:contextualSpacing/>
    </w:pPr>
  </w:style>
  <w:style w:type="paragraph" w:customStyle="1" w:styleId="New">
    <w:name w:val="Обычный New"/>
    <w:basedOn w:val="a"/>
    <w:link w:val="New0"/>
    <w:autoRedefine/>
    <w:qFormat/>
    <w:rsid w:val="0035480B"/>
    <w:pPr>
      <w:tabs>
        <w:tab w:val="left" w:pos="567"/>
        <w:tab w:val="left" w:pos="709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/>
      <w:bCs/>
      <w:color w:val="000000"/>
      <w:sz w:val="20"/>
      <w:szCs w:val="20"/>
      <w:lang/>
    </w:rPr>
  </w:style>
  <w:style w:type="character" w:customStyle="1" w:styleId="New0">
    <w:name w:val="Обычный New Знак"/>
    <w:link w:val="New"/>
    <w:rsid w:val="0035480B"/>
    <w:rPr>
      <w:rFonts w:ascii="Times New Roman" w:eastAsia="SimSun" w:hAnsi="Times New Roman" w:cs="Times New Roman"/>
      <w:b/>
      <w:bCs/>
      <w:color w:val="000000"/>
      <w:sz w:val="20"/>
      <w:szCs w:val="20"/>
      <w:lang/>
    </w:rPr>
  </w:style>
  <w:style w:type="character" w:styleId="a4">
    <w:name w:val="Subtle Emphasis"/>
    <w:uiPriority w:val="19"/>
    <w:qFormat/>
    <w:rsid w:val="0035480B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2021-04-26T11:15:00Z</dcterms:created>
  <dcterms:modified xsi:type="dcterms:W3CDTF">2021-04-26T11:15:00Z</dcterms:modified>
</cp:coreProperties>
</file>